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07AA" w14:textId="77777777" w:rsidR="003B772A" w:rsidRPr="001B0888" w:rsidRDefault="008D467F" w:rsidP="008D467F">
      <w:pPr>
        <w:jc w:val="center"/>
        <w:rPr>
          <w:rFonts w:ascii="Calibri" w:hAnsi="Calibri"/>
          <w:b/>
          <w:lang w:val="en-GB"/>
        </w:rPr>
      </w:pPr>
      <w:r w:rsidRPr="001B0888">
        <w:rPr>
          <w:rFonts w:ascii="Calibri" w:hAnsi="Calibri"/>
          <w:b/>
          <w:lang w:val="en-GB"/>
        </w:rPr>
        <w:t>THEORY</w:t>
      </w:r>
      <w:r w:rsidR="0011412F" w:rsidRPr="001B0888">
        <w:rPr>
          <w:rFonts w:ascii="Calibri" w:hAnsi="Calibri"/>
          <w:b/>
          <w:lang w:val="en-GB"/>
        </w:rPr>
        <w:t xml:space="preserve"> </w:t>
      </w:r>
      <w:r w:rsidRPr="001B0888">
        <w:rPr>
          <w:rFonts w:ascii="Calibri" w:hAnsi="Calibri"/>
          <w:b/>
          <w:lang w:val="en-GB"/>
        </w:rPr>
        <w:t>EXAMS</w:t>
      </w:r>
    </w:p>
    <w:p w14:paraId="718CEC4E" w14:textId="77777777" w:rsidR="008D467F" w:rsidRPr="0086732D" w:rsidRDefault="008D467F" w:rsidP="008D467F">
      <w:pPr>
        <w:jc w:val="center"/>
        <w:rPr>
          <w:rFonts w:ascii="Calibri" w:hAnsi="Calibri"/>
          <w:b/>
          <w:u w:val="single"/>
          <w:lang w:val="en-GB"/>
        </w:rPr>
      </w:pPr>
    </w:p>
    <w:p w14:paraId="46526D96" w14:textId="77777777" w:rsidR="008D467F" w:rsidRPr="0086732D" w:rsidRDefault="004911A4" w:rsidP="008D467F">
      <w:pPr>
        <w:rPr>
          <w:rFonts w:ascii="Calibri" w:hAnsi="Calibri"/>
          <w:lang w:val="en-GB"/>
        </w:rPr>
      </w:pPr>
      <w:r w:rsidRPr="0086732D">
        <w:rPr>
          <w:rFonts w:ascii="Calibri" w:hAnsi="Calibri"/>
          <w:lang w:val="en-GB"/>
        </w:rPr>
        <w:t>Dear P</w:t>
      </w:r>
      <w:r w:rsidR="008D467F" w:rsidRPr="0086732D">
        <w:rPr>
          <w:rFonts w:ascii="Calibri" w:hAnsi="Calibri"/>
          <w:lang w:val="en-GB"/>
        </w:rPr>
        <w:t>arents,</w:t>
      </w:r>
    </w:p>
    <w:p w14:paraId="6342FA11" w14:textId="77777777" w:rsidR="00640790" w:rsidRPr="0086732D" w:rsidRDefault="00640790" w:rsidP="008D467F">
      <w:pPr>
        <w:rPr>
          <w:rFonts w:ascii="Calibri" w:hAnsi="Calibri"/>
          <w:lang w:val="en-GB"/>
        </w:rPr>
      </w:pPr>
    </w:p>
    <w:p w14:paraId="1B805191" w14:textId="77777777" w:rsidR="008D467F" w:rsidRPr="0086732D" w:rsidRDefault="008D467F" w:rsidP="008D467F">
      <w:pPr>
        <w:rPr>
          <w:rFonts w:ascii="Calibri" w:hAnsi="Calibri"/>
          <w:lang w:val="en-GB"/>
        </w:rPr>
      </w:pPr>
      <w:r w:rsidRPr="0086732D">
        <w:rPr>
          <w:rFonts w:ascii="Calibri" w:hAnsi="Calibri"/>
          <w:lang w:val="en-GB"/>
        </w:rPr>
        <w:t>I am strongly encouraging students who are entering for the practical piano examinations to also undertake theory examinations as well.</w:t>
      </w:r>
      <w:r w:rsidR="0011412F" w:rsidRPr="0086732D">
        <w:rPr>
          <w:rFonts w:ascii="Calibri" w:hAnsi="Calibri"/>
          <w:lang w:val="en-GB"/>
        </w:rPr>
        <w:t xml:space="preserve"> </w:t>
      </w:r>
      <w:r w:rsidRPr="0086732D">
        <w:rPr>
          <w:rFonts w:ascii="Calibri" w:hAnsi="Calibri"/>
          <w:lang w:val="en-GB"/>
        </w:rPr>
        <w:t xml:space="preserve">There are 2 main reasons for </w:t>
      </w:r>
      <w:r w:rsidR="0011412F" w:rsidRPr="0086732D">
        <w:rPr>
          <w:rFonts w:ascii="Calibri" w:hAnsi="Calibri"/>
          <w:lang w:val="en-GB"/>
        </w:rPr>
        <w:t>this:</w:t>
      </w:r>
      <w:r w:rsidRPr="0086732D">
        <w:rPr>
          <w:rFonts w:ascii="Calibri" w:hAnsi="Calibri"/>
          <w:lang w:val="en-GB"/>
        </w:rPr>
        <w:t xml:space="preserve"> </w:t>
      </w:r>
    </w:p>
    <w:p w14:paraId="24C5F707" w14:textId="77777777" w:rsidR="00DC1462" w:rsidRPr="0086732D" w:rsidRDefault="00DC1462" w:rsidP="008D467F">
      <w:pPr>
        <w:rPr>
          <w:rFonts w:ascii="Calibri" w:hAnsi="Calibri"/>
          <w:lang w:val="en-GB"/>
        </w:rPr>
      </w:pPr>
    </w:p>
    <w:p w14:paraId="59A288BB" w14:textId="77777777" w:rsidR="008D467F" w:rsidRPr="0086732D" w:rsidRDefault="001B0888" w:rsidP="008D467F">
      <w:pPr>
        <w:numPr>
          <w:ilvl w:val="0"/>
          <w:numId w:val="1"/>
        </w:num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Higher grades require a</w:t>
      </w:r>
      <w:r w:rsidR="008D467F" w:rsidRPr="0086732D">
        <w:rPr>
          <w:rFonts w:ascii="Calibri" w:hAnsi="Calibri"/>
          <w:lang w:val="en-GB"/>
        </w:rPr>
        <w:t xml:space="preserve"> ‘minimum’ grade of a written theoretical exam to obtain the</w:t>
      </w:r>
      <w:r>
        <w:rPr>
          <w:rFonts w:ascii="Calibri" w:hAnsi="Calibri"/>
          <w:lang w:val="en-GB"/>
        </w:rPr>
        <w:t xml:space="preserve"> </w:t>
      </w:r>
      <w:r w:rsidR="008D467F" w:rsidRPr="0086732D">
        <w:rPr>
          <w:rFonts w:ascii="Calibri" w:hAnsi="Calibri"/>
          <w:lang w:val="en-GB"/>
        </w:rPr>
        <w:t>piano practical certificate.</w:t>
      </w:r>
    </w:p>
    <w:p w14:paraId="4B6448D2" w14:textId="77777777" w:rsidR="0011412F" w:rsidRPr="0086732D" w:rsidRDefault="008D467F" w:rsidP="0011412F">
      <w:pPr>
        <w:numPr>
          <w:ilvl w:val="0"/>
          <w:numId w:val="1"/>
        </w:numPr>
        <w:rPr>
          <w:rFonts w:ascii="Calibri" w:hAnsi="Calibri"/>
          <w:lang w:val="en-GB"/>
        </w:rPr>
      </w:pPr>
      <w:r w:rsidRPr="0086732D">
        <w:rPr>
          <w:rFonts w:ascii="Calibri" w:hAnsi="Calibri"/>
          <w:lang w:val="en-GB"/>
        </w:rPr>
        <w:t xml:space="preserve">By working through the exams one by one, as opposed to ‘jumping’ to this ‘minimum grade needed’ </w:t>
      </w:r>
      <w:r w:rsidR="0011412F" w:rsidRPr="0086732D">
        <w:rPr>
          <w:rFonts w:ascii="Calibri" w:hAnsi="Calibri"/>
          <w:lang w:val="en-GB"/>
        </w:rPr>
        <w:t xml:space="preserve">they will be better equipped to understand the exam procedure – questions asked etc. </w:t>
      </w:r>
    </w:p>
    <w:p w14:paraId="614A86CA" w14:textId="77777777" w:rsidR="00DC1462" w:rsidRPr="0086732D" w:rsidRDefault="00DC1462" w:rsidP="00DC1462">
      <w:pPr>
        <w:rPr>
          <w:rFonts w:ascii="Calibri" w:hAnsi="Calibri"/>
          <w:lang w:val="en-GB"/>
        </w:rPr>
      </w:pPr>
    </w:p>
    <w:p w14:paraId="0321DFCF" w14:textId="77777777" w:rsidR="005B4345" w:rsidRPr="0086732D" w:rsidRDefault="001B0888" w:rsidP="0011412F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T</w:t>
      </w:r>
      <w:r w:rsidR="005B4345" w:rsidRPr="0086732D">
        <w:rPr>
          <w:rFonts w:ascii="Calibri" w:hAnsi="Calibri"/>
          <w:lang w:val="en-GB"/>
        </w:rPr>
        <w:t>here are 2 options for the written exams:</w:t>
      </w:r>
    </w:p>
    <w:p w14:paraId="4593B54E" w14:textId="77777777" w:rsidR="00DC1462" w:rsidRPr="0086732D" w:rsidRDefault="005B4345" w:rsidP="00DC1462">
      <w:pPr>
        <w:numPr>
          <w:ilvl w:val="0"/>
          <w:numId w:val="2"/>
        </w:numPr>
        <w:rPr>
          <w:rFonts w:ascii="Calibri" w:hAnsi="Calibri"/>
          <w:lang w:val="en-GB"/>
        </w:rPr>
      </w:pPr>
      <w:r w:rsidRPr="0086732D">
        <w:rPr>
          <w:rFonts w:ascii="Calibri" w:hAnsi="Calibri"/>
          <w:b/>
          <w:lang w:val="en-GB"/>
        </w:rPr>
        <w:t>Theory</w:t>
      </w:r>
      <w:r w:rsidR="00DC1462" w:rsidRPr="0086732D">
        <w:rPr>
          <w:rFonts w:ascii="Calibri" w:hAnsi="Calibri"/>
          <w:lang w:val="en-GB"/>
        </w:rPr>
        <w:t xml:space="preserve"> -</w:t>
      </w:r>
      <w:r w:rsidRPr="0086732D">
        <w:rPr>
          <w:rFonts w:ascii="Calibri" w:hAnsi="Calibri"/>
          <w:lang w:val="en-GB"/>
        </w:rPr>
        <w:t xml:space="preserve"> based on written knowledge</w:t>
      </w:r>
      <w:r w:rsidR="00DC1462" w:rsidRPr="0086732D">
        <w:rPr>
          <w:rFonts w:ascii="Calibri" w:hAnsi="Calibri"/>
          <w:lang w:val="en-GB"/>
        </w:rPr>
        <w:t xml:space="preserve">, </w:t>
      </w:r>
      <w:proofErr w:type="gramStart"/>
      <w:r w:rsidR="00DC1462" w:rsidRPr="0086732D">
        <w:rPr>
          <w:rFonts w:ascii="Calibri" w:hAnsi="Calibri"/>
          <w:lang w:val="en-GB"/>
        </w:rPr>
        <w:t>terms</w:t>
      </w:r>
      <w:proofErr w:type="gramEnd"/>
      <w:r w:rsidR="00DC1462" w:rsidRPr="0086732D">
        <w:rPr>
          <w:rFonts w:ascii="Calibri" w:hAnsi="Calibri"/>
          <w:lang w:val="en-GB"/>
        </w:rPr>
        <w:t xml:space="preserve"> and triads.</w:t>
      </w:r>
    </w:p>
    <w:p w14:paraId="4E9F5884" w14:textId="77777777" w:rsidR="005B4345" w:rsidRPr="0086732D" w:rsidRDefault="005B4345" w:rsidP="005B4345">
      <w:pPr>
        <w:numPr>
          <w:ilvl w:val="0"/>
          <w:numId w:val="2"/>
        </w:numPr>
        <w:rPr>
          <w:rFonts w:ascii="Calibri" w:hAnsi="Calibri"/>
          <w:lang w:val="en-GB"/>
        </w:rPr>
      </w:pPr>
      <w:r w:rsidRPr="0086732D">
        <w:rPr>
          <w:rFonts w:ascii="Calibri" w:hAnsi="Calibri"/>
          <w:b/>
          <w:lang w:val="en-GB"/>
        </w:rPr>
        <w:t>Musicianship</w:t>
      </w:r>
      <w:r w:rsidRPr="0086732D">
        <w:rPr>
          <w:rFonts w:ascii="Calibri" w:hAnsi="Calibri"/>
          <w:lang w:val="en-GB"/>
        </w:rPr>
        <w:t xml:space="preserve"> –</w:t>
      </w:r>
      <w:r w:rsidR="00FD2AAE" w:rsidRPr="0086732D">
        <w:rPr>
          <w:rFonts w:ascii="Calibri" w:hAnsi="Calibri"/>
          <w:lang w:val="en-GB"/>
        </w:rPr>
        <w:t xml:space="preserve"> incorporates listening </w:t>
      </w:r>
      <w:r w:rsidR="009A18C4" w:rsidRPr="0086732D">
        <w:rPr>
          <w:rFonts w:ascii="Calibri" w:hAnsi="Calibri"/>
          <w:lang w:val="en-GB"/>
        </w:rPr>
        <w:t xml:space="preserve">work, </w:t>
      </w:r>
      <w:r w:rsidR="00DC1462" w:rsidRPr="0086732D">
        <w:rPr>
          <w:rFonts w:ascii="Calibri" w:hAnsi="Calibri"/>
          <w:lang w:val="en-GB"/>
        </w:rPr>
        <w:t xml:space="preserve">writing scales, key signatures and </w:t>
      </w:r>
      <w:proofErr w:type="gramStart"/>
      <w:r w:rsidR="00DC1462" w:rsidRPr="0086732D">
        <w:rPr>
          <w:rFonts w:ascii="Calibri" w:hAnsi="Calibri"/>
          <w:lang w:val="en-GB"/>
        </w:rPr>
        <w:t>rhythm</w:t>
      </w:r>
      <w:proofErr w:type="gramEnd"/>
    </w:p>
    <w:p w14:paraId="52138F00" w14:textId="77777777" w:rsidR="00DC1462" w:rsidRPr="0086732D" w:rsidRDefault="00DC1462" w:rsidP="00DC1462">
      <w:pPr>
        <w:rPr>
          <w:rFonts w:ascii="Calibri" w:hAnsi="Calibri"/>
          <w:lang w:val="en-GB"/>
        </w:rPr>
      </w:pPr>
      <w:r w:rsidRPr="0086732D">
        <w:rPr>
          <w:rFonts w:ascii="Calibri" w:hAnsi="Calibri"/>
          <w:lang w:val="en-GB"/>
        </w:rPr>
        <w:t xml:space="preserve">                </w:t>
      </w:r>
    </w:p>
    <w:p w14:paraId="5361E50A" w14:textId="77777777" w:rsidR="005B4345" w:rsidRPr="0086732D" w:rsidRDefault="005B4345" w:rsidP="005B4345">
      <w:pPr>
        <w:rPr>
          <w:rFonts w:ascii="Calibri" w:hAnsi="Calibri"/>
          <w:lang w:val="en-GB"/>
        </w:rPr>
      </w:pPr>
      <w:r w:rsidRPr="0086732D">
        <w:rPr>
          <w:rFonts w:ascii="Calibri" w:hAnsi="Calibri"/>
          <w:lang w:val="en-GB"/>
        </w:rPr>
        <w:t>At this stage, the homework has been geared for the Theory exams.</w:t>
      </w:r>
      <w:r w:rsidR="00DC1462" w:rsidRPr="0086732D">
        <w:rPr>
          <w:rFonts w:ascii="Calibri" w:hAnsi="Calibri"/>
          <w:lang w:val="en-GB"/>
        </w:rPr>
        <w:t xml:space="preserve">  </w:t>
      </w:r>
      <w:r w:rsidRPr="0086732D">
        <w:rPr>
          <w:rFonts w:ascii="Calibri" w:hAnsi="Calibri"/>
          <w:lang w:val="en-GB"/>
        </w:rPr>
        <w:t xml:space="preserve">  </w:t>
      </w:r>
    </w:p>
    <w:p w14:paraId="6D9C9C01" w14:textId="77777777" w:rsidR="00FD2AAE" w:rsidRPr="0086732D" w:rsidRDefault="00FD2AAE" w:rsidP="005B4345">
      <w:pPr>
        <w:rPr>
          <w:rFonts w:ascii="Calibri" w:hAnsi="Calibri"/>
          <w:lang w:val="en-GB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79"/>
        <w:gridCol w:w="2489"/>
        <w:gridCol w:w="4269"/>
      </w:tblGrid>
      <w:tr w:rsidR="00FD2AAE" w:rsidRPr="0086732D" w14:paraId="0B7CE6FB" w14:textId="77777777" w:rsidTr="00650B8D">
        <w:tc>
          <w:tcPr>
            <w:tcW w:w="3379" w:type="dxa"/>
            <w:shd w:val="clear" w:color="auto" w:fill="auto"/>
          </w:tcPr>
          <w:p w14:paraId="2C19B75E" w14:textId="77777777" w:rsidR="00FD2AAE" w:rsidRPr="0086732D" w:rsidRDefault="00FD2AAE" w:rsidP="0086732D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6732D">
              <w:rPr>
                <w:rFonts w:ascii="Calibri" w:hAnsi="Calibri"/>
                <w:b/>
                <w:lang w:val="en-GB"/>
              </w:rPr>
              <w:t>EXAM DATE</w:t>
            </w:r>
          </w:p>
        </w:tc>
        <w:tc>
          <w:tcPr>
            <w:tcW w:w="2489" w:type="dxa"/>
            <w:shd w:val="clear" w:color="auto" w:fill="auto"/>
          </w:tcPr>
          <w:p w14:paraId="719C654A" w14:textId="77777777" w:rsidR="00FD2AAE" w:rsidRPr="0086732D" w:rsidRDefault="00FD2AAE" w:rsidP="0086732D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6732D">
              <w:rPr>
                <w:rFonts w:ascii="Calibri" w:hAnsi="Calibri"/>
                <w:b/>
                <w:lang w:val="en-GB"/>
              </w:rPr>
              <w:t>EXAM TIME</w:t>
            </w:r>
          </w:p>
        </w:tc>
        <w:tc>
          <w:tcPr>
            <w:tcW w:w="4269" w:type="dxa"/>
            <w:shd w:val="clear" w:color="auto" w:fill="auto"/>
          </w:tcPr>
          <w:p w14:paraId="17E6C76A" w14:textId="77777777" w:rsidR="00FD2AAE" w:rsidRPr="0086732D" w:rsidRDefault="00FD2AAE" w:rsidP="0086732D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6732D">
              <w:rPr>
                <w:rFonts w:ascii="Calibri" w:hAnsi="Calibri"/>
                <w:b/>
                <w:lang w:val="en-GB"/>
              </w:rPr>
              <w:t>CLOSI</w:t>
            </w:r>
            <w:r w:rsidR="0086130B">
              <w:rPr>
                <w:rFonts w:ascii="Calibri" w:hAnsi="Calibri"/>
                <w:b/>
                <w:lang w:val="en-GB"/>
              </w:rPr>
              <w:t>N</w:t>
            </w:r>
            <w:r w:rsidRPr="0086732D">
              <w:rPr>
                <w:rFonts w:ascii="Calibri" w:hAnsi="Calibri"/>
                <w:b/>
                <w:lang w:val="en-GB"/>
              </w:rPr>
              <w:t>G DATE FOR APPLICATION</w:t>
            </w:r>
          </w:p>
        </w:tc>
      </w:tr>
      <w:tr w:rsidR="00FD2AAE" w:rsidRPr="0086732D" w14:paraId="0F90ADF5" w14:textId="77777777" w:rsidTr="00650B8D">
        <w:tc>
          <w:tcPr>
            <w:tcW w:w="3379" w:type="dxa"/>
            <w:shd w:val="clear" w:color="auto" w:fill="auto"/>
          </w:tcPr>
          <w:p w14:paraId="51B5EADF" w14:textId="77777777" w:rsidR="00FD2AAE" w:rsidRPr="0086732D" w:rsidRDefault="00FD2AAE" w:rsidP="005B4345">
            <w:pPr>
              <w:rPr>
                <w:rFonts w:ascii="Calibri" w:hAnsi="Calibri"/>
                <w:b/>
                <w:u w:val="single"/>
                <w:lang w:val="en-GB"/>
              </w:rPr>
            </w:pPr>
          </w:p>
        </w:tc>
        <w:tc>
          <w:tcPr>
            <w:tcW w:w="2489" w:type="dxa"/>
            <w:shd w:val="clear" w:color="auto" w:fill="auto"/>
          </w:tcPr>
          <w:p w14:paraId="4B0055FC" w14:textId="77777777" w:rsidR="00FD2AAE" w:rsidRPr="0086732D" w:rsidRDefault="00FD2AAE" w:rsidP="005B4345">
            <w:pPr>
              <w:rPr>
                <w:rFonts w:ascii="Calibri" w:hAnsi="Calibri"/>
                <w:b/>
                <w:u w:val="single"/>
                <w:lang w:val="en-GB"/>
              </w:rPr>
            </w:pPr>
          </w:p>
        </w:tc>
        <w:tc>
          <w:tcPr>
            <w:tcW w:w="4269" w:type="dxa"/>
            <w:shd w:val="clear" w:color="auto" w:fill="auto"/>
          </w:tcPr>
          <w:p w14:paraId="66EF90BE" w14:textId="77777777" w:rsidR="00FD2AAE" w:rsidRPr="0086732D" w:rsidRDefault="00FD2AAE" w:rsidP="005B4345">
            <w:pPr>
              <w:rPr>
                <w:rFonts w:ascii="Calibri" w:hAnsi="Calibri"/>
                <w:b/>
                <w:u w:val="single"/>
                <w:lang w:val="en-GB"/>
              </w:rPr>
            </w:pPr>
          </w:p>
        </w:tc>
      </w:tr>
      <w:tr w:rsidR="00FD2AAE" w:rsidRPr="0086732D" w14:paraId="5E0CB2BC" w14:textId="77777777" w:rsidTr="00650B8D">
        <w:tc>
          <w:tcPr>
            <w:tcW w:w="3379" w:type="dxa"/>
            <w:shd w:val="clear" w:color="auto" w:fill="auto"/>
          </w:tcPr>
          <w:p w14:paraId="3C6E36D1" w14:textId="77777777" w:rsidR="00FD2AAE" w:rsidRPr="0086732D" w:rsidRDefault="00FD2AAE" w:rsidP="005B4345">
            <w:pPr>
              <w:rPr>
                <w:rFonts w:ascii="Calibri" w:hAnsi="Calibri"/>
                <w:b/>
                <w:u w:val="single"/>
                <w:lang w:val="en-GB"/>
              </w:rPr>
            </w:pPr>
          </w:p>
        </w:tc>
        <w:tc>
          <w:tcPr>
            <w:tcW w:w="2489" w:type="dxa"/>
            <w:shd w:val="clear" w:color="auto" w:fill="auto"/>
          </w:tcPr>
          <w:p w14:paraId="6B39CD36" w14:textId="77777777" w:rsidR="00FD2AAE" w:rsidRPr="0086732D" w:rsidRDefault="00FD2AAE" w:rsidP="005B4345">
            <w:pPr>
              <w:rPr>
                <w:rFonts w:ascii="Calibri" w:hAnsi="Calibri"/>
                <w:b/>
                <w:u w:val="single"/>
                <w:lang w:val="en-GB"/>
              </w:rPr>
            </w:pPr>
          </w:p>
        </w:tc>
        <w:tc>
          <w:tcPr>
            <w:tcW w:w="4269" w:type="dxa"/>
            <w:shd w:val="clear" w:color="auto" w:fill="auto"/>
          </w:tcPr>
          <w:p w14:paraId="23826FEE" w14:textId="77777777" w:rsidR="00FD2AAE" w:rsidRPr="0086732D" w:rsidRDefault="00FD2AAE" w:rsidP="005B4345">
            <w:pPr>
              <w:rPr>
                <w:rFonts w:ascii="Calibri" w:hAnsi="Calibri"/>
                <w:b/>
                <w:u w:val="single"/>
                <w:lang w:val="en-GB"/>
              </w:rPr>
            </w:pPr>
          </w:p>
        </w:tc>
      </w:tr>
    </w:tbl>
    <w:p w14:paraId="2831B5C2" w14:textId="77777777" w:rsidR="00FD2AAE" w:rsidRPr="0086732D" w:rsidRDefault="00FD2AAE" w:rsidP="005B4345">
      <w:pPr>
        <w:rPr>
          <w:rFonts w:ascii="Calibri" w:hAnsi="Calibri"/>
          <w:lang w:val="en-GB"/>
        </w:rPr>
      </w:pPr>
    </w:p>
    <w:p w14:paraId="161696B1" w14:textId="77777777" w:rsidR="005B4345" w:rsidRPr="0086732D" w:rsidRDefault="005B4345" w:rsidP="005B4345">
      <w:pPr>
        <w:rPr>
          <w:rFonts w:ascii="Calibri" w:hAnsi="Calibri"/>
          <w:lang w:val="en-GB"/>
        </w:rPr>
      </w:pPr>
      <w:r w:rsidRPr="00650B8D">
        <w:rPr>
          <w:rFonts w:ascii="Calibri" w:hAnsi="Calibri"/>
          <w:b/>
          <w:lang w:val="en-GB"/>
        </w:rPr>
        <w:t>Fees:</w:t>
      </w:r>
      <w:r w:rsidR="00DC1462" w:rsidRPr="00650B8D">
        <w:rPr>
          <w:rFonts w:ascii="Calibri" w:hAnsi="Calibri"/>
          <w:b/>
          <w:lang w:val="en-GB"/>
        </w:rPr>
        <w:t xml:space="preserve"> </w:t>
      </w:r>
      <w:r w:rsidR="00FD2AAE" w:rsidRPr="0086732D">
        <w:rPr>
          <w:rFonts w:ascii="Calibri" w:hAnsi="Calibri"/>
          <w:lang w:val="en-GB"/>
        </w:rPr>
        <w:t>Please note that prices are subject to change at the discretion of the AMEB</w:t>
      </w:r>
    </w:p>
    <w:p w14:paraId="7B9FB527" w14:textId="77777777" w:rsidR="00DC1462" w:rsidRPr="0086732D" w:rsidRDefault="00DC1462" w:rsidP="005B4345">
      <w:pPr>
        <w:rPr>
          <w:rFonts w:ascii="Calibri" w:hAnsi="Calibri"/>
          <w:b/>
          <w:u w:val="single"/>
          <w:lang w:val="en-GB"/>
        </w:rPr>
      </w:pPr>
    </w:p>
    <w:tbl>
      <w:tblPr>
        <w:tblW w:w="1013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2506"/>
        <w:gridCol w:w="2516"/>
        <w:gridCol w:w="2611"/>
      </w:tblGrid>
      <w:tr w:rsidR="00527B15" w:rsidRPr="0086732D" w14:paraId="28C266B7" w14:textId="77777777" w:rsidTr="00527B15">
        <w:tc>
          <w:tcPr>
            <w:tcW w:w="2504" w:type="dxa"/>
            <w:shd w:val="clear" w:color="auto" w:fill="auto"/>
          </w:tcPr>
          <w:p w14:paraId="38F5837E" w14:textId="77777777" w:rsidR="00527B15" w:rsidRPr="0086732D" w:rsidRDefault="00527B15" w:rsidP="00527B15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6732D">
              <w:rPr>
                <w:rFonts w:ascii="Calibri" w:hAnsi="Calibri"/>
                <w:b/>
                <w:lang w:val="en-GB"/>
              </w:rPr>
              <w:t>Grade</w:t>
            </w:r>
          </w:p>
        </w:tc>
        <w:tc>
          <w:tcPr>
            <w:tcW w:w="2506" w:type="dxa"/>
          </w:tcPr>
          <w:p w14:paraId="3DC24906" w14:textId="77777777" w:rsidR="00527B15" w:rsidRPr="0086732D" w:rsidRDefault="00527B15" w:rsidP="00527B1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Duration</w:t>
            </w:r>
          </w:p>
        </w:tc>
        <w:tc>
          <w:tcPr>
            <w:tcW w:w="2516" w:type="dxa"/>
            <w:shd w:val="clear" w:color="auto" w:fill="auto"/>
          </w:tcPr>
          <w:p w14:paraId="61783342" w14:textId="77777777" w:rsidR="00527B15" w:rsidRPr="0086732D" w:rsidRDefault="00527B15" w:rsidP="00527B15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6732D">
              <w:rPr>
                <w:rFonts w:ascii="Calibri" w:hAnsi="Calibri"/>
                <w:b/>
                <w:lang w:val="en-GB"/>
              </w:rPr>
              <w:t>Theory</w:t>
            </w:r>
          </w:p>
        </w:tc>
        <w:tc>
          <w:tcPr>
            <w:tcW w:w="2611" w:type="dxa"/>
            <w:shd w:val="clear" w:color="auto" w:fill="auto"/>
          </w:tcPr>
          <w:p w14:paraId="5B536123" w14:textId="77777777" w:rsidR="00527B15" w:rsidRPr="0086732D" w:rsidRDefault="00527B15" w:rsidP="00527B15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86732D">
              <w:rPr>
                <w:rFonts w:ascii="Calibri" w:hAnsi="Calibri"/>
                <w:b/>
                <w:lang w:val="en-GB"/>
              </w:rPr>
              <w:t>Musicianship</w:t>
            </w:r>
          </w:p>
        </w:tc>
      </w:tr>
      <w:tr w:rsidR="00527B15" w:rsidRPr="0086732D" w14:paraId="48174B0A" w14:textId="77777777" w:rsidTr="00527B15">
        <w:tc>
          <w:tcPr>
            <w:tcW w:w="2504" w:type="dxa"/>
            <w:shd w:val="clear" w:color="auto" w:fill="auto"/>
          </w:tcPr>
          <w:p w14:paraId="44EB3CA4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1</w:t>
            </w:r>
          </w:p>
        </w:tc>
        <w:tc>
          <w:tcPr>
            <w:tcW w:w="2506" w:type="dxa"/>
          </w:tcPr>
          <w:p w14:paraId="0F824855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1 hr</w:t>
            </w:r>
          </w:p>
        </w:tc>
        <w:tc>
          <w:tcPr>
            <w:tcW w:w="2516" w:type="dxa"/>
            <w:shd w:val="clear" w:color="auto" w:fill="auto"/>
          </w:tcPr>
          <w:p w14:paraId="141D95CF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11" w:type="dxa"/>
            <w:shd w:val="clear" w:color="auto" w:fill="auto"/>
          </w:tcPr>
          <w:p w14:paraId="4E08F121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527B15" w:rsidRPr="0086732D" w14:paraId="6ACCCA7C" w14:textId="77777777" w:rsidTr="00527B15">
        <w:tc>
          <w:tcPr>
            <w:tcW w:w="2504" w:type="dxa"/>
            <w:shd w:val="clear" w:color="auto" w:fill="auto"/>
          </w:tcPr>
          <w:p w14:paraId="40A6A67C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2</w:t>
            </w:r>
          </w:p>
        </w:tc>
        <w:tc>
          <w:tcPr>
            <w:tcW w:w="2506" w:type="dxa"/>
          </w:tcPr>
          <w:p w14:paraId="544DB372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1 hr 30 min</w:t>
            </w:r>
          </w:p>
        </w:tc>
        <w:tc>
          <w:tcPr>
            <w:tcW w:w="2516" w:type="dxa"/>
            <w:shd w:val="clear" w:color="auto" w:fill="auto"/>
          </w:tcPr>
          <w:p w14:paraId="43E9F26F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11" w:type="dxa"/>
            <w:shd w:val="clear" w:color="auto" w:fill="auto"/>
          </w:tcPr>
          <w:p w14:paraId="010653E3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527B15" w:rsidRPr="0086732D" w14:paraId="33B48C17" w14:textId="77777777" w:rsidTr="00527B15">
        <w:tc>
          <w:tcPr>
            <w:tcW w:w="2504" w:type="dxa"/>
            <w:shd w:val="clear" w:color="auto" w:fill="auto"/>
          </w:tcPr>
          <w:p w14:paraId="4D80D887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3</w:t>
            </w:r>
          </w:p>
        </w:tc>
        <w:tc>
          <w:tcPr>
            <w:tcW w:w="2506" w:type="dxa"/>
          </w:tcPr>
          <w:p w14:paraId="62FFA48F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2 hrs</w:t>
            </w:r>
          </w:p>
        </w:tc>
        <w:tc>
          <w:tcPr>
            <w:tcW w:w="2516" w:type="dxa"/>
            <w:shd w:val="clear" w:color="auto" w:fill="auto"/>
          </w:tcPr>
          <w:p w14:paraId="0458E2E9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11" w:type="dxa"/>
            <w:shd w:val="clear" w:color="auto" w:fill="auto"/>
          </w:tcPr>
          <w:p w14:paraId="6105B9C4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527B15" w:rsidRPr="0086732D" w14:paraId="3ADEB6AC" w14:textId="77777777" w:rsidTr="00527B15">
        <w:tc>
          <w:tcPr>
            <w:tcW w:w="2504" w:type="dxa"/>
            <w:shd w:val="clear" w:color="auto" w:fill="auto"/>
          </w:tcPr>
          <w:p w14:paraId="306F19CF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4</w:t>
            </w:r>
          </w:p>
        </w:tc>
        <w:tc>
          <w:tcPr>
            <w:tcW w:w="2506" w:type="dxa"/>
          </w:tcPr>
          <w:p w14:paraId="313DF0AB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  <w:r w:rsidRPr="0086732D">
              <w:rPr>
                <w:rFonts w:ascii="Calibri" w:hAnsi="Calibri"/>
                <w:lang w:val="en-GB"/>
              </w:rPr>
              <w:t>3 hrs</w:t>
            </w:r>
          </w:p>
        </w:tc>
        <w:tc>
          <w:tcPr>
            <w:tcW w:w="2516" w:type="dxa"/>
            <w:shd w:val="clear" w:color="auto" w:fill="auto"/>
          </w:tcPr>
          <w:p w14:paraId="30469B20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11" w:type="dxa"/>
            <w:shd w:val="clear" w:color="auto" w:fill="auto"/>
          </w:tcPr>
          <w:p w14:paraId="1FB9EDA6" w14:textId="77777777" w:rsidR="00527B15" w:rsidRPr="0086732D" w:rsidRDefault="00527B15" w:rsidP="00527B15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</w:tbl>
    <w:p w14:paraId="0D12B543" w14:textId="77777777" w:rsidR="00DC1462" w:rsidRPr="0086732D" w:rsidRDefault="00DC1462" w:rsidP="00DC1462">
      <w:pPr>
        <w:jc w:val="center"/>
        <w:rPr>
          <w:rFonts w:ascii="Calibri" w:hAnsi="Calibri"/>
          <w:b/>
          <w:u w:val="single"/>
          <w:lang w:val="en-GB"/>
        </w:rPr>
      </w:pPr>
    </w:p>
    <w:p w14:paraId="21C0777A" w14:textId="77777777" w:rsidR="009A18C4" w:rsidRPr="001B0888" w:rsidRDefault="009A18C4" w:rsidP="009A18C4">
      <w:pPr>
        <w:rPr>
          <w:rFonts w:ascii="Calibri" w:hAnsi="Calibri"/>
          <w:lang w:val="en-GB"/>
        </w:rPr>
      </w:pPr>
      <w:r w:rsidRPr="001B0888">
        <w:rPr>
          <w:rFonts w:ascii="Calibri" w:hAnsi="Calibri"/>
          <w:b/>
          <w:lang w:val="en-GB"/>
        </w:rPr>
        <w:t xml:space="preserve">Exam </w:t>
      </w:r>
      <w:r w:rsidR="00650B8D" w:rsidRPr="001B0888">
        <w:rPr>
          <w:rFonts w:ascii="Calibri" w:hAnsi="Calibri"/>
          <w:b/>
          <w:lang w:val="en-GB"/>
        </w:rPr>
        <w:t>L</w:t>
      </w:r>
      <w:r w:rsidRPr="001B0888">
        <w:rPr>
          <w:rFonts w:ascii="Calibri" w:hAnsi="Calibri"/>
          <w:b/>
          <w:lang w:val="en-GB"/>
        </w:rPr>
        <w:t>ocation</w:t>
      </w:r>
      <w:r w:rsidR="00650B8D" w:rsidRPr="001B0888">
        <w:rPr>
          <w:rFonts w:ascii="Calibri" w:hAnsi="Calibri"/>
          <w:b/>
          <w:lang w:val="en-GB"/>
        </w:rPr>
        <w:t xml:space="preserve"> and Criteria</w:t>
      </w:r>
      <w:r w:rsidRPr="001B0888">
        <w:rPr>
          <w:rFonts w:ascii="Calibri" w:hAnsi="Calibri"/>
          <w:b/>
          <w:lang w:val="en-GB"/>
        </w:rPr>
        <w:t>:</w:t>
      </w:r>
      <w:r w:rsidRPr="001B0888">
        <w:rPr>
          <w:rFonts w:ascii="Calibri" w:hAnsi="Calibri"/>
          <w:lang w:val="en-GB"/>
        </w:rPr>
        <w:t xml:space="preserve">  </w:t>
      </w:r>
    </w:p>
    <w:p w14:paraId="6FB43645" w14:textId="77777777" w:rsidR="00650B8D" w:rsidRDefault="00650B8D" w:rsidP="00650B8D">
      <w:pPr>
        <w:rPr>
          <w:rFonts w:ascii="Calibri" w:hAnsi="Calibri"/>
          <w:bCs/>
          <w:lang w:val="en-GB"/>
        </w:rPr>
      </w:pPr>
      <w:r>
        <w:rPr>
          <w:rFonts w:ascii="Calibri" w:hAnsi="Calibri"/>
          <w:bCs/>
          <w:lang w:val="en-GB"/>
        </w:rPr>
        <w:t xml:space="preserve">These exams are now run online. </w:t>
      </w:r>
    </w:p>
    <w:p w14:paraId="6F92E2AF" w14:textId="77777777" w:rsidR="001B0888" w:rsidRDefault="00650B8D" w:rsidP="00650B8D">
      <w:pPr>
        <w:rPr>
          <w:rFonts w:ascii="Calibri" w:hAnsi="Calibri"/>
          <w:bCs/>
          <w:lang w:val="en-GB"/>
        </w:rPr>
      </w:pPr>
      <w:r>
        <w:rPr>
          <w:rFonts w:ascii="Calibri" w:hAnsi="Calibri"/>
          <w:bCs/>
          <w:lang w:val="en-GB"/>
        </w:rPr>
        <w:t xml:space="preserve">Upon confirmation of payment, the enrolment (which includes a link to the exam) is emailed to me. </w:t>
      </w:r>
    </w:p>
    <w:p w14:paraId="710F49E2" w14:textId="77777777" w:rsidR="00DC1462" w:rsidRPr="00650B8D" w:rsidRDefault="00650B8D" w:rsidP="00650B8D">
      <w:pPr>
        <w:rPr>
          <w:rFonts w:ascii="Calibri" w:hAnsi="Calibri"/>
          <w:bCs/>
          <w:lang w:val="en-GB"/>
        </w:rPr>
      </w:pPr>
      <w:r>
        <w:rPr>
          <w:rFonts w:ascii="Calibri" w:hAnsi="Calibri"/>
          <w:bCs/>
          <w:lang w:val="en-GB"/>
        </w:rPr>
        <w:t xml:space="preserve">I then forward this to the student who has </w:t>
      </w:r>
      <w:r w:rsidRPr="00650B8D">
        <w:rPr>
          <w:rFonts w:ascii="Calibri" w:hAnsi="Calibri"/>
          <w:b/>
          <w:lang w:val="en-GB"/>
        </w:rPr>
        <w:t>one year</w:t>
      </w:r>
      <w:r>
        <w:rPr>
          <w:rFonts w:ascii="Calibri" w:hAnsi="Calibri"/>
          <w:b/>
          <w:lang w:val="en-GB"/>
        </w:rPr>
        <w:t xml:space="preserve"> </w:t>
      </w:r>
      <w:r>
        <w:rPr>
          <w:rFonts w:ascii="Calibri" w:hAnsi="Calibri"/>
          <w:bCs/>
          <w:lang w:val="en-GB"/>
        </w:rPr>
        <w:t xml:space="preserve">to complete the exam. </w:t>
      </w:r>
      <w:r>
        <w:rPr>
          <w:rFonts w:ascii="Calibri" w:hAnsi="Calibri"/>
          <w:bCs/>
          <w:lang w:val="en-GB"/>
        </w:rPr>
        <w:br/>
        <w:t>The exams are marked online and then results are sent back with a marking sheet.</w:t>
      </w:r>
      <w:r>
        <w:rPr>
          <w:rFonts w:ascii="Calibri" w:hAnsi="Calibri"/>
          <w:bCs/>
          <w:lang w:val="en-GB"/>
        </w:rPr>
        <w:br/>
        <w:t>The certificates are then mailed out.</w:t>
      </w:r>
    </w:p>
    <w:sectPr w:rsidR="00DC1462" w:rsidRPr="00650B8D" w:rsidSect="00FD2AAE">
      <w:pgSz w:w="11906" w:h="16838"/>
      <w:pgMar w:top="851" w:right="851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B0980"/>
    <w:multiLevelType w:val="hybridMultilevel"/>
    <w:tmpl w:val="8A50C580"/>
    <w:lvl w:ilvl="0" w:tplc="4410B0A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4F11CD0"/>
    <w:multiLevelType w:val="hybridMultilevel"/>
    <w:tmpl w:val="2C96DFEC"/>
    <w:lvl w:ilvl="0" w:tplc="4C7207F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6420A8B"/>
    <w:multiLevelType w:val="hybridMultilevel"/>
    <w:tmpl w:val="4148C7F0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 w16cid:durableId="765230201">
    <w:abstractNumId w:val="1"/>
  </w:num>
  <w:num w:numId="2" w16cid:durableId="201523691">
    <w:abstractNumId w:val="0"/>
  </w:num>
  <w:num w:numId="3" w16cid:durableId="1387877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1C7A"/>
    <w:rsid w:val="0011412F"/>
    <w:rsid w:val="0012185D"/>
    <w:rsid w:val="00132030"/>
    <w:rsid w:val="001B0888"/>
    <w:rsid w:val="003B772A"/>
    <w:rsid w:val="004911A4"/>
    <w:rsid w:val="00527B15"/>
    <w:rsid w:val="005B4345"/>
    <w:rsid w:val="00621D88"/>
    <w:rsid w:val="00640790"/>
    <w:rsid w:val="00650B8D"/>
    <w:rsid w:val="006C6972"/>
    <w:rsid w:val="0086130B"/>
    <w:rsid w:val="0086732D"/>
    <w:rsid w:val="008D467F"/>
    <w:rsid w:val="00961C7A"/>
    <w:rsid w:val="009A18C4"/>
    <w:rsid w:val="00A31D3F"/>
    <w:rsid w:val="00B208B4"/>
    <w:rsid w:val="00D1790C"/>
    <w:rsid w:val="00DC1462"/>
    <w:rsid w:val="00E84AD8"/>
    <w:rsid w:val="00FD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3E4857F"/>
  <w15:chartTrackingRefBased/>
  <w15:docId w15:val="{2D25B413-4D33-487B-8EF5-CE824D09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val="en-US" w:eastAsia="zh-TW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C146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0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THEORY EXAMS</vt:lpstr>
    </vt:vector>
  </TitlesOfParts>
  <Company>Lynn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THEORY EXAMS</dc:title>
  <dc:subject/>
  <dc:creator>Lynn Taye</dc:creator>
  <cp:keywords/>
  <dc:description/>
  <cp:lastModifiedBy>Isabelle Taye</cp:lastModifiedBy>
  <cp:revision>2</cp:revision>
  <cp:lastPrinted>2023-02-17T22:52:00Z</cp:lastPrinted>
  <dcterms:created xsi:type="dcterms:W3CDTF">2023-03-30T07:28:00Z</dcterms:created>
  <dcterms:modified xsi:type="dcterms:W3CDTF">2023-03-30T07:28:00Z</dcterms:modified>
</cp:coreProperties>
</file>